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CBE" w:rsidRDefault="00A42737">
      <w:pPr>
        <w:autoSpaceDE w:val="0"/>
        <w:autoSpaceDN w:val="0"/>
        <w:spacing w:after="78" w:line="220" w:lineRule="exact"/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1270</wp:posOffset>
            </wp:positionV>
            <wp:extent cx="7031355" cy="9677400"/>
            <wp:effectExtent l="0" t="0" r="0" b="0"/>
            <wp:wrapSquare wrapText="bothSides"/>
            <wp:docPr id="3" name="Рисунок 3" descr="C:\Users\ЕкшурСОШ\Desktop\музыка 6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шурСОШ\Desktop\музыка 6 класс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5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BBF">
        <w:rPr>
          <w:noProof/>
          <w:lang w:val="ru-RU" w:eastAsia="ru-RU"/>
        </w:rPr>
        <w:drawing>
          <wp:inline distT="0" distB="0" distL="0" distR="0">
            <wp:extent cx="6089650" cy="8380732"/>
            <wp:effectExtent l="0" t="0" r="6350" b="1270"/>
            <wp:docPr id="2" name="Рисунок 2" descr="C:\Users\ЕкшурСОШ\Desktop\музыка 6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шурСОШ\Desktop\музыка 6 класс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3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BBF">
        <w:rPr>
          <w:noProof/>
          <w:lang w:val="ru-RU" w:eastAsia="ru-RU"/>
        </w:rPr>
        <w:drawing>
          <wp:inline distT="0" distB="0" distL="0" distR="0">
            <wp:extent cx="6089650" cy="8380732"/>
            <wp:effectExtent l="0" t="0" r="6350" b="1270"/>
            <wp:docPr id="1" name="Рисунок 1" descr="C:\Users\ЕкшурСОШ\Desktop\музыка 6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шурСОШ\Desktop\музыка 6 класс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3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2F" w:rsidRDefault="00EF7D2F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EF7D2F" w:rsidRDefault="00EF7D2F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EF7D2F" w:rsidRDefault="00EF7D2F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D84CBE" w:rsidRPr="006E3A72" w:rsidRDefault="00D84CBE">
      <w:pPr>
        <w:autoSpaceDE w:val="0"/>
        <w:autoSpaceDN w:val="0"/>
        <w:spacing w:after="78" w:line="220" w:lineRule="exact"/>
        <w:rPr>
          <w:lang w:val="ru-RU"/>
        </w:rPr>
      </w:pPr>
      <w:bookmarkStart w:id="0" w:name="_GoBack"/>
      <w:bookmarkEnd w:id="0"/>
    </w:p>
    <w:p w:rsidR="00D84CBE" w:rsidRPr="006E3A72" w:rsidRDefault="00274FB4">
      <w:pPr>
        <w:autoSpaceDE w:val="0"/>
        <w:autoSpaceDN w:val="0"/>
        <w:spacing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D84CBE" w:rsidRPr="006E3A72" w:rsidRDefault="00274FB4">
      <w:pPr>
        <w:autoSpaceDE w:val="0"/>
        <w:autoSpaceDN w:val="0"/>
        <w:spacing w:before="346" w:after="0" w:line="281" w:lineRule="auto"/>
        <w:ind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«Музыка» на уровне 6 класса основного общего образования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общего образования,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«Музыка», Примерной программы воспитания.</w:t>
      </w:r>
    </w:p>
    <w:p w:rsidR="00D84CBE" w:rsidRPr="006E3A72" w:rsidRDefault="00274FB4">
      <w:pPr>
        <w:autoSpaceDE w:val="0"/>
        <w:autoSpaceDN w:val="0"/>
        <w:spacing w:before="262"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«МУЗЫКА»</w:t>
      </w:r>
    </w:p>
    <w:p w:rsidR="00D84CBE" w:rsidRPr="006E3A72" w:rsidRDefault="00274FB4">
      <w:pPr>
        <w:autoSpaceDE w:val="0"/>
        <w:autoSpaceDN w:val="0"/>
        <w:spacing w:before="168" w:after="0" w:line="286" w:lineRule="auto"/>
        <w:ind w:right="288"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 —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 — глубокая степень психологической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вовлечённости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личности. Эта особенность открывает уникальный потенциал для развития внутреннего мира человека,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гармонизации его взаимоотношений с самим собой, другими людьми, окружающим миром через занятия музыкальным искусством.</w:t>
      </w:r>
    </w:p>
    <w:p w:rsidR="00D84CBE" w:rsidRPr="006E3A72" w:rsidRDefault="00274FB4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D84CBE" w:rsidRPr="006E3A72" w:rsidRDefault="00274FB4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Музыка, являясь эффективным способом коммуникации, обеспечивает межличностное и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социальное взаимодействие людей, в том числе является средством сохранения и передачи идей и смыслов, рождённых в предыдущие века и отражённых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свёрнутом виде всю систему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мировоззрения предков, передаваемую музыкой не только через сознание, но и на более глубоком —подсознательном — уровне.</w:t>
      </w:r>
    </w:p>
    <w:p w:rsidR="00D84CBE" w:rsidRPr="006E3A72" w:rsidRDefault="00274FB4">
      <w:pPr>
        <w:autoSpaceDE w:val="0"/>
        <w:autoSpaceDN w:val="0"/>
        <w:spacing w:before="72" w:after="0"/>
        <w:ind w:right="144"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 —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временнóе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обогощать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индивидуальный опыт в предвидении будущего и его сравнении с прошлым.</w:t>
      </w:r>
    </w:p>
    <w:p w:rsidR="00D84CBE" w:rsidRPr="006E3A72" w:rsidRDefault="00274FB4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 обеспечивает развитие интеллектуальных и творческих способностей ребёнка, развивает его абстрактное мышление, память и воображение, формирует умения и навыки в сфере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эмоционального интеллекта, способствует самореализации и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самопринятию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личности. Таким образом музыкальное обучение и воспитание вносит огромный вклад в эстетическое и нравственное развитие ребёнка, формирование всей системы ценностей.</w:t>
      </w:r>
    </w:p>
    <w:p w:rsidR="00D84CBE" w:rsidRPr="006E3A72" w:rsidRDefault="00274FB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позволит учителю:</w:t>
      </w:r>
    </w:p>
    <w:p w:rsidR="00D84CBE" w:rsidRPr="006E3A72" w:rsidRDefault="00274FB4">
      <w:pPr>
        <w:autoSpaceDE w:val="0"/>
        <w:autoSpaceDN w:val="0"/>
        <w:spacing w:before="178" w:after="0" w:line="271" w:lineRule="auto"/>
        <w:ind w:left="420" w:right="72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реализовать в процессе преподавания музыки современные подходы к формированию личностных,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обучения, сформулированных в Федеральном государственном образовательном стандарте основного общего образования;</w:t>
      </w:r>
    </w:p>
    <w:p w:rsidR="00D84CBE" w:rsidRPr="006E3A72" w:rsidRDefault="00274FB4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—  определить и структурировать планируемые результаты обучения и содержание учебного предмета «Музыка» по годам обучения в соответствии с ФГОС ООО (утв. приказом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98" w:right="650" w:bottom="36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66" w:line="220" w:lineRule="exact"/>
        <w:rPr>
          <w:lang w:val="ru-RU"/>
        </w:rPr>
      </w:pPr>
    </w:p>
    <w:p w:rsidR="00D84CBE" w:rsidRPr="006E3A72" w:rsidRDefault="00274FB4">
      <w:pPr>
        <w:autoSpaceDE w:val="0"/>
        <w:autoSpaceDN w:val="0"/>
        <w:spacing w:after="0" w:line="281" w:lineRule="auto"/>
        <w:ind w:left="42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Министерства образования и науки РФ от 17 декабря 2010 г. № 1897, с изменениями и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дополнениями от 29 декабря 2014 г., 31 декабря 2015 г., 11 декабря 2020 г.); Примерной основной образовательной программой основного общего образования (в редакции протокола № 1/20 от 04.02.2020 Федерального учебно-методического объединения по общему образованию); Примерной программой воспитания (одобрена решением Федерального учебно-методического объединения по общему образованию, протокол от 2 июня 2020 г. №2/20);</w:t>
      </w:r>
    </w:p>
    <w:p w:rsidR="00D84CBE" w:rsidRPr="006E3A72" w:rsidRDefault="00274FB4">
      <w:pPr>
        <w:autoSpaceDE w:val="0"/>
        <w:autoSpaceDN w:val="0"/>
        <w:spacing w:before="190" w:after="0"/>
        <w:ind w:left="42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—  разработать календарно-тематическое планирование с учётом особенностей конкретного региона, образовательного учреждения, класса, используя рекомендованное в рабочей программе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материала.</w:t>
      </w:r>
    </w:p>
    <w:p w:rsidR="00D84CBE" w:rsidRPr="006E3A72" w:rsidRDefault="00274FB4">
      <w:pPr>
        <w:autoSpaceDE w:val="0"/>
        <w:autoSpaceDN w:val="0"/>
        <w:spacing w:before="324"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УЧЕБНОГО ПРЕДМЕТА «МУЗЫКА»</w:t>
      </w:r>
    </w:p>
    <w:p w:rsidR="00D84CBE" w:rsidRPr="006E3A72" w:rsidRDefault="00274FB4">
      <w:pPr>
        <w:autoSpaceDE w:val="0"/>
        <w:autoSpaceDN w:val="0"/>
        <w:spacing w:before="166" w:after="0"/>
        <w:ind w:right="144"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 жизненно необходима для полноценного образования и воспитания ребёнка, развития его психики, эмоциональной и интеллектуальной сфер, творческого потенциала. Признание </w:t>
      </w:r>
      <w:r w:rsidRPr="006E3A72">
        <w:rPr>
          <w:lang w:val="ru-RU"/>
        </w:rPr>
        <w:br/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самоценности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D84CBE" w:rsidRPr="006E3A72" w:rsidRDefault="00274FB4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Основная цель реализации программы 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процессе конкретизации учебных целей их реализация осуществляется по следующим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направлениям: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1) становление системы ценностей обучающихся, развитие целостного миропонимания в единстве эмоциональной и познавательной сферы;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2) 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автокоммуникации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3) формирование творческих способностей ребёнка, развитие внутренней мотивации к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интонационно-содержательной деятельности.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2" w:after="0" w:line="271" w:lineRule="auto"/>
        <w:ind w:right="288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Важнейшими задачами изучения предмета «Музыка» в основной школе являются: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1.   Приобщение к общечеловеческим духовным ценностям через личный психологический опыт эмоционально-эстетического переживания.</w:t>
      </w:r>
    </w:p>
    <w:p w:rsidR="00D84CBE" w:rsidRPr="006E3A72" w:rsidRDefault="00274FB4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395BBF">
        <w:rPr>
          <w:rFonts w:ascii="Times New Roman" w:eastAsia="Times New Roman" w:hAnsi="Times New Roman"/>
          <w:color w:val="000000"/>
          <w:sz w:val="24"/>
          <w:lang w:val="ru-RU"/>
        </w:rPr>
        <w:t xml:space="preserve">2.   Осознание социальной функции музыки. 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её воздействия на человека.</w:t>
      </w:r>
    </w:p>
    <w:p w:rsidR="00D84CBE" w:rsidRPr="006E3A72" w:rsidRDefault="00274FB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3.   Формирование ценностных личных предпочтений в сфере музыкального искусства. Воспитание уважительного отношения к системе культурных ценностей других людей. Приверженность парадигме сохранения и развития культурного многообразия.</w:t>
      </w:r>
    </w:p>
    <w:p w:rsidR="00D84CBE" w:rsidRPr="006E3A72" w:rsidRDefault="00274FB4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4.   Формирование целостного представления о комплексе выразительных средств музыкального искусства. Освоение ключевых элементов музыкального языка, характерных для различных музыкальных стилей.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5.   Развитие общих и специальных музыкальных способностей, совершенствование в предметных умениях и навыках, в том числе: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а) слушание (расширение приёмов и навыков вдумчивого, осмысленного восприятия музыки;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86" w:right="718" w:bottom="372" w:left="666" w:header="720" w:footer="720" w:gutter="0"/>
          <w:cols w:space="720" w:equalWidth="0">
            <w:col w:w="10516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66" w:line="220" w:lineRule="exact"/>
        <w:rPr>
          <w:lang w:val="ru-RU"/>
        </w:rPr>
      </w:pPr>
    </w:p>
    <w:p w:rsidR="00D84CBE" w:rsidRPr="006E3A72" w:rsidRDefault="00274FB4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аналитической, оценочной, рефлексивной деятельности в связи с прослушанным музыкальным произведением);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б) исполнение (пение в различных манерах, составах, стилях; игра на доступных музыкальных инструментах, опыт исполнительской деятельности на электронных и виртуальных музыкальных инструментах);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в) сочинение (элементы вокальной и инструментальной импровизации, композиции, аранжировки, в том числе с использованием цифровых программных продуктов);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г) музыкальное движение (пластическое интонирование, инсценировка, танец, двигательное моделирование и др.);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д) творческие проекты, музыкально-театральная деятельность (концерты, фестивали,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представления);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е) исследовательская деятельность на материале музыкального искусства.</w:t>
      </w:r>
    </w:p>
    <w:p w:rsidR="00D84CBE" w:rsidRPr="006E3A72" w:rsidRDefault="00274FB4">
      <w:pPr>
        <w:autoSpaceDE w:val="0"/>
        <w:autoSpaceDN w:val="0"/>
        <w:spacing w:before="70" w:after="0"/>
        <w:ind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6.   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культуре.</w:t>
      </w:r>
    </w:p>
    <w:p w:rsidR="00D84CBE" w:rsidRPr="006E3A72" w:rsidRDefault="00274FB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Программа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8" w:lineRule="auto"/>
        <w:ind w:right="576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предмета «Музыка» структурно представлено девятью модулями (тематическими линиями), обеспечивающими преемственность с образовательной программой начального образования и непрерывность изучения предмета и образовательной области «Искусство» на протяжении всего курса школьного обучения: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1 «Музыка моего края»;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2 «Народное музыкальное творчество России»;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3 «Музыка народов мира»;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4 «Европейская классическая музыка»;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5 «Русская классическая музыка»;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6 «Истоки и образы русской и европейской духовной музыки»;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7 «Современная музыка: основные жанры и направления»;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8 «Связь музыки с другими видами искусства»;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модуль № 9 «Жанры музыкального искусства».</w:t>
      </w:r>
    </w:p>
    <w:p w:rsidR="00D84CBE" w:rsidRPr="006E3A72" w:rsidRDefault="00274FB4">
      <w:pPr>
        <w:autoSpaceDE w:val="0"/>
        <w:autoSpaceDN w:val="0"/>
        <w:spacing w:before="264"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«МУЗЫКА» В УЧЕБНОМ ПЛАНЕ</w:t>
      </w:r>
    </w:p>
    <w:p w:rsidR="00D84CBE" w:rsidRPr="006E3A72" w:rsidRDefault="00274FB4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 и преподаётся в основной школе с 5 по 8 класс включительно.</w:t>
      </w:r>
    </w:p>
    <w:p w:rsidR="00D84CBE" w:rsidRPr="006E3A72" w:rsidRDefault="00274FB4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предмета «Музыка» предполагает активную социокультурную деятельность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обучающихся, участие в исследовательских и творческих проектах, в том числе основанных на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связях с такими дисциплинами образовательной программы, как «Изобразительное искусство», «Литература», «География», «История», «Обществознание», «Иностранный язык» и др. Общее число часов, отведённых на изучение предмета «Музыка» в 6 классе составляет 34 часа (не менее 1 часа в неделю).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86" w:right="682" w:bottom="968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78" w:line="220" w:lineRule="exact"/>
        <w:rPr>
          <w:lang w:val="ru-RU"/>
        </w:rPr>
      </w:pPr>
    </w:p>
    <w:p w:rsidR="00D84CBE" w:rsidRPr="006E3A72" w:rsidRDefault="00274FB4">
      <w:pPr>
        <w:autoSpaceDE w:val="0"/>
        <w:autoSpaceDN w:val="0"/>
        <w:spacing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346" w:after="0"/>
        <w:ind w:right="288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«НАРОДНОЕ МУЗЫКАЛЬНОЕ ТВОРЧЕСТВО РОССИИ»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Россия — наш общий дом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Богатство и разнообразие фольклорных традиций народов нашей страны. Музыка наших соседей, музыка других регионов.</w:t>
      </w:r>
    </w:p>
    <w:p w:rsidR="00D84CBE" w:rsidRPr="006E3A72" w:rsidRDefault="00274FB4">
      <w:pPr>
        <w:autoSpaceDE w:val="0"/>
        <w:autoSpaceDN w:val="0"/>
        <w:spacing w:before="70" w:after="0" w:line="262" w:lineRule="auto"/>
        <w:ind w:left="180" w:right="3168"/>
        <w:rPr>
          <w:lang w:val="ru-RU"/>
        </w:rPr>
      </w:pP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Фольклорные жанры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Общее и особенное в фольклоре народов России: лирика, эпос, танец.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Фольклор в творчестве профессиональных композиторов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2" w:after="0" w:line="281" w:lineRule="auto"/>
        <w:ind w:right="144"/>
        <w:rPr>
          <w:lang w:val="ru-RU"/>
        </w:rPr>
      </w:pPr>
      <w:r w:rsidRPr="006E3A72"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>M</w:t>
      </w:r>
      <w:proofErr w:type="spellStart"/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одуль</w:t>
      </w:r>
      <w:proofErr w:type="spellEnd"/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«ЕВРОПЕЙСКАЯ КЛАССИЧЕСКАЯ МУЗЫКА»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 — зеркало эпохи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Искусство как отражение, с одной стороны — образа жизни, с другой — главных ценностей, идеалов конкретной эпохи. Стили барокко и классицизм (круг основных образов, характерных </w:t>
      </w:r>
      <w:proofErr w:type="spellStart"/>
      <w:proofErr w:type="gram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инто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-наций</w:t>
      </w:r>
      <w:proofErr w:type="gram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, жанров).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Полифонический и гомофонно-гармонический склад на примере творчества И. С. Баха и Л.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ван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Бетховена.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Музыкальный образ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Героические об​разы в музыке. Лирический герой музыкального произведения. Судьба человека —судьба человечества (на примере творчества Л.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ван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Бетховена, Ф. Шуберта и др.). Стили классицизм и романтизм (круг основных образов, характерных интонаций, жанров).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РУССКАЯ КЛАССИЧЕСКАЯ МУЗЫКА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Золотой век русской культуры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Светская музыка российского дворянства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века: музыкальные салоны, домашнее </w:t>
      </w:r>
      <w:r w:rsidRPr="006E3A72">
        <w:rPr>
          <w:lang w:val="ru-RU"/>
        </w:rPr>
        <w:br/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музицирование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, балы, театры. Увлечение западным искусством, появление своих гениев. Синтез </w:t>
      </w:r>
      <w:proofErr w:type="gram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западно-европейской</w:t>
      </w:r>
      <w:proofErr w:type="gram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культуры и русских интонаций, настроений, образов (на примере творчества М. И. Глинки, П. И. Чайковского, Н. А. Римского-Корсакова и др.).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/>
        <w:ind w:right="576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История страны и народа в музыке русских композиторов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— членов «Могучей кучки», С. С. Прокофьева, Г. В. Свиридова и др.).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2" w:after="0"/>
        <w:ind w:right="288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«ЖАНРЫ МУЗЫКАЛЬНОГО ИСКУССТВА»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Камерная музыка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Жанры камерной вокальной музыки (песня, романс, вокализ и др.). Инструментальная миниатюра (вальс, ноктюрн, прелюдия, каприс и др.).</w:t>
      </w:r>
    </w:p>
    <w:p w:rsidR="00D84CBE" w:rsidRPr="006E3A72" w:rsidRDefault="00274FB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Одночастная, двухчастная, трёхчастная репризная форма. Куплетная форма.</w:t>
      </w:r>
    </w:p>
    <w:p w:rsidR="00D84CBE" w:rsidRPr="006E3A72" w:rsidRDefault="00274FB4">
      <w:pPr>
        <w:autoSpaceDE w:val="0"/>
        <w:autoSpaceDN w:val="0"/>
        <w:spacing w:before="70" w:after="0" w:line="262" w:lineRule="auto"/>
        <w:ind w:left="180" w:right="4464"/>
        <w:rPr>
          <w:lang w:val="ru-RU"/>
        </w:rPr>
      </w:pP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Циклические формы и жанры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Сюита, цикл миниатюр (вокальных, инструментальных).</w:t>
      </w:r>
    </w:p>
    <w:p w:rsidR="00D84CBE" w:rsidRPr="006E3A72" w:rsidRDefault="00274FB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Принцип контраста.</w:t>
      </w:r>
    </w:p>
    <w:p w:rsidR="00D84CBE" w:rsidRPr="006E3A72" w:rsidRDefault="00274FB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Прелюдия и фуга.</w:t>
      </w:r>
    </w:p>
    <w:p w:rsidR="00D84CBE" w:rsidRPr="006E3A72" w:rsidRDefault="00274FB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Соната, концерт: трёхчастная форма, контраст основных тем, разработочный принцип развития.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98" w:right="650" w:bottom="9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78" w:line="220" w:lineRule="exact"/>
        <w:rPr>
          <w:lang w:val="ru-RU"/>
        </w:rPr>
      </w:pPr>
    </w:p>
    <w:p w:rsidR="00D84CBE" w:rsidRPr="006E3A72" w:rsidRDefault="00274FB4">
      <w:pPr>
        <w:autoSpaceDE w:val="0"/>
        <w:autoSpaceDN w:val="0"/>
        <w:spacing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346" w:after="0" w:line="262" w:lineRule="auto"/>
        <w:ind w:right="288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Специфика эстетического содержания предмета «Музыка» обусловливает тесное взаимодействие, смысловое единство трёх групп результатов: личностных,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предметных.</w:t>
      </w:r>
    </w:p>
    <w:p w:rsidR="00D84CBE" w:rsidRPr="006E3A72" w:rsidRDefault="00274FB4">
      <w:pPr>
        <w:autoSpaceDE w:val="0"/>
        <w:autoSpaceDN w:val="0"/>
        <w:spacing w:before="262"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66" w:after="0" w:line="288" w:lineRule="auto"/>
        <w:ind w:right="432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Патриотического воспитания: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осознание российской гражданской идентичности в поликультурном и многоконфессиональном обществе; знание Гимна России и традиций его исполнения, уважение музыкальных символов республик Российской Федерации и других стран мира; проявление интереса к освоению музыкальных традиций своего края, музыкальной культуры народов России; знание достижений отечественных музыкантов, их вклада в мировую музыкальную культуру; интерес к изучению истории отечественной музыкальной культуры; стремление развивать и сохранять музыкальную культуру своей страны, своего края.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осознание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отражёнными в них; 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волонтёра в дни праздничных мероприятий.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3" w:lineRule="auto"/>
        <w:ind w:right="288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моральные ценности и нормы в ситуациях нравственного выбора; готовность воспринимать музыкальное искусство с учётом моральных и духовных ценностей этического и религиозного контекста, социально-исторических особенностей этики и эстетики; придерживаться принципов справедливости, взаимопомощи и творческого сотрудничества в процессе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непосредственной музыкальной и учебной деятельности, при подготовке внеклассных концертов, фестивалей, конкурсов.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2" w:after="0" w:line="283" w:lineRule="auto"/>
        <w:ind w:right="288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Эстетического воспитания: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 осознание ценности творчества, таланта; осознание важности музыкального искусства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овладение музыкальным языком, навыками познания музыки как искусства интонируемого смысла; овладение основными способами исследовательской 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72" w:line="220" w:lineRule="exact"/>
        <w:rPr>
          <w:lang w:val="ru-RU"/>
        </w:rPr>
      </w:pPr>
    </w:p>
    <w:p w:rsidR="00D84CBE" w:rsidRPr="006E3A72" w:rsidRDefault="00274FB4">
      <w:pPr>
        <w:autoSpaceDE w:val="0"/>
        <w:autoSpaceDN w:val="0"/>
        <w:spacing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доступного объёма специальной терминологии.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 с опорой на собственный жизненный опыт и опыт восприятия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произведений искусства; соблюдение правил личной безопасности и гигиены, в том числе в процессе музыкально-исполнительской, творческой, исследовательской деятельности; умение осознавать своё эмоциональное состояние и эмоциональное состояние других, использовать адекватные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интонационные средства для выражения своего состояния, в том числе в процессе повседневного общения;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78" w:lineRule="auto"/>
        <w:ind w:right="288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 участие в экологических проектах через различные формы музыкального творчества.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обучающимися социального опыта, основных социальных ролей, норм и правил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стремление перенимать опыт, учиться у других людей — как взрослых, так и сверстников, в том числе в разнообразных проявлениях творчества, овладения различными навыками в сфере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музыкального и других видов искусства;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смелость при соприкосновении с новым эмоциональным опытом, 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осознавать стрессовую ситуацию, оценивать происходящие изменения и их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последствия, опираясь на жизненный интонационный и эмоциональный опыт, опыт и навыки управления своими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психо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-эмоциональными ресурсами в стрессовой ситуации, воля к победе.</w:t>
      </w:r>
    </w:p>
    <w:p w:rsidR="00D84CBE" w:rsidRPr="006E3A72" w:rsidRDefault="00274FB4">
      <w:pPr>
        <w:autoSpaceDE w:val="0"/>
        <w:autoSpaceDN w:val="0"/>
        <w:spacing w:before="264"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66" w:after="0" w:line="288" w:lineRule="auto"/>
        <w:ind w:right="144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Овладение универсальными познавательными действиями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действия: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сопоставлять, сравнивать на основании существенных признаков произведения, жанры и стили музыкального и других видов искусства;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обнаруживать взаимные влияния отдельных видов, жанров и стилей музыки друг на друга, формулировать гипотезы о взаимосвязях;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 </w:t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конкретного музыкального звучания; </w:t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обобщать и формулировать выводы по результатам проведённого слухового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92" w:right="650" w:bottom="28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96" w:line="220" w:lineRule="exact"/>
        <w:rPr>
          <w:lang w:val="ru-RU"/>
        </w:rPr>
      </w:pPr>
    </w:p>
    <w:p w:rsidR="00D84CBE" w:rsidRPr="006E3A72" w:rsidRDefault="00274FB4">
      <w:pPr>
        <w:autoSpaceDE w:val="0"/>
        <w:autoSpaceDN w:val="0"/>
        <w:spacing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наблюдения-исследования.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следовать внутренним слухом за развитием музыкального процесса, «наблюдать» звучание музыки; </w:t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собственные вопросы, фиксирующие несоответствие между реальным и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желательным состоянием учебной ситуации, восприятия, исполнения музыки;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алгоритм действий и использовать его для решения учебных, в том числе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исполнительских и творческих задач;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формулировать обобщения и выводы по результатам проведённого наблюдения, слухового исследования.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специфику работы с аудиоинформацией, музыкальными записями;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интонирование для запоминания звуковой информации, музыкальных произведений; </w:t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аудио- и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видеоформатах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, текстах, таблицах, схемах;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надёжность информации по критериям, предложенным учителем или сформулированным самостоятельно;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тексты информационного и художественного содержания, трансформировать,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интерпретировать их в соответствии с учебной задачей;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 и др.) в зависимости от коммуникативной установки.</w:t>
      </w:r>
    </w:p>
    <w:p w:rsidR="00D84CBE" w:rsidRPr="006E3A72" w:rsidRDefault="00274FB4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системой универсальных познавательных действий обеспечивает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когнитивных навыков обучающихся, в том числе развитие специфического типа интеллектуальной деятельности — музыкального мышления.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коммуникативными действиями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Невербальная коммуникация: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передавать в собственном исполнении музыки художественное содержание, выражать настроение, чувства, личное отношение к исполняемому произведению;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 пользоваться интонационной выразительностью в обыденной речи, понимать культурные нормы и значение интонации в повседневном общении;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эффективно использовать интонационно-выразительные возможности в ситуации публичного выступления;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D84CBE" w:rsidRPr="006E3A72" w:rsidRDefault="00274FB4">
      <w:pPr>
        <w:autoSpaceDE w:val="0"/>
        <w:autoSpaceDN w:val="0"/>
        <w:spacing w:before="70" w:after="0" w:line="262" w:lineRule="auto"/>
        <w:ind w:left="180" w:right="144"/>
        <w:rPr>
          <w:lang w:val="ru-RU"/>
        </w:rPr>
      </w:pP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Вербальное общение: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воспринимать и формулировать суждения, выражать эмоции в соответствии с условиями и целями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316" w:right="670" w:bottom="34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66" w:line="220" w:lineRule="exact"/>
        <w:rPr>
          <w:lang w:val="ru-RU"/>
        </w:rPr>
      </w:pPr>
    </w:p>
    <w:p w:rsidR="00D84CBE" w:rsidRPr="006E3A72" w:rsidRDefault="00274FB4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общения;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выражать своё мнение, в том числе впечатления от общения с музыкальным искусством в устных и письменных текстах;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диалог, дискуссию, задавать вопросы по существу обсуждаемой темы, поддерживать благожелательный тон диалога;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публично представлять результаты учебной и творческой деятельности.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 (сотрудничество):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Овладение универсальными регулятивными действиями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поставленной цели;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достижение целей через решение ряда последовательных задач частного характера; </w:t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план действий, вносить необходимые коррективы в ходе его реализации; </w:t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наиболее важные проблемы для решения в учебных и жизненных ситуациях;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за него ответственность на себя.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6" w:lineRule="auto"/>
        <w:ind w:right="432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Самоконтроль (рефлексия):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способами самоконтроля,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учебной ситуации и предлагать план её изменения;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деятельности; понимать причины неудач и уметь предупреждать их, давать оценку приобретённому опыту;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музыку для улучшения самочувствия, сознательного управления своим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психоэмоциональным состоянием, в том числе стимулировать состояния активности (бодрости), отдыха (релаксации), концентрации внимания и т. д.</w:t>
      </w:r>
    </w:p>
    <w:p w:rsidR="00D84CBE" w:rsidRPr="006E3A72" w:rsidRDefault="00274FB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>Эмоциональный интеллект: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86" w:right="684" w:bottom="378" w:left="666" w:header="720" w:footer="720" w:gutter="0"/>
          <w:cols w:space="720" w:equalWidth="0">
            <w:col w:w="10550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78" w:line="220" w:lineRule="exact"/>
        <w:rPr>
          <w:lang w:val="ru-RU"/>
        </w:rPr>
      </w:pPr>
    </w:p>
    <w:p w:rsidR="00D84CBE" w:rsidRPr="006E3A72" w:rsidRDefault="00274FB4">
      <w:pPr>
        <w:tabs>
          <w:tab w:val="left" w:pos="180"/>
        </w:tabs>
        <w:autoSpaceDE w:val="0"/>
        <w:autoSpaceDN w:val="0"/>
        <w:spacing w:after="0" w:line="283" w:lineRule="auto"/>
        <w:ind w:right="144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 </w:t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причины эмоций; понимать мотивы и намерения другого человека, анализируя коммуникативно-интонационную ситуацию; регулировать способ выражения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собственных эмоций.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Принятие себя и других: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уважительно и осознанно относиться к другому человеку и его мнению, эстетическим предпочтениям и вкусам;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при обнаружении ошибки фокусироваться не на ней самой, а на способе улучшения результатов деятельности;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себя и других, не осуждая;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открытость;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D84CBE" w:rsidRPr="006E3A72" w:rsidRDefault="00274FB4">
      <w:pPr>
        <w:autoSpaceDE w:val="0"/>
        <w:autoSpaceDN w:val="0"/>
        <w:spacing w:before="190" w:after="0"/>
        <w:ind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 д.).</w:t>
      </w:r>
    </w:p>
    <w:p w:rsidR="00D84CBE" w:rsidRPr="006E3A72" w:rsidRDefault="00274FB4">
      <w:pPr>
        <w:autoSpaceDE w:val="0"/>
        <w:autoSpaceDN w:val="0"/>
        <w:spacing w:before="262"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D84CBE" w:rsidRPr="006E3A72" w:rsidRDefault="00274FB4">
      <w:pPr>
        <w:autoSpaceDE w:val="0"/>
        <w:autoSpaceDN w:val="0"/>
        <w:spacing w:before="166" w:after="0"/>
        <w:ind w:right="288" w:firstLine="180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Предметные результаты характеризуют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Обучающиеся, освоившие основную образовательную программу по предмету «Музыка»: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—  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воспринимают российскую музыкальную культуру как целостное и самобытное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цивилизационное явление; знают достижения отечественных мастеров музыкальной культуры, испытывают гордость за них;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— понимают роль музыки как социально значимого явления, формирующего общественные вкусы и настроения, включённого в развитие политического, экономического, религиозного, иных аспектов развития общества.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0" w:after="0" w:line="262" w:lineRule="auto"/>
        <w:ind w:right="432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Предметные результаты, формируемые в ходе изучения предмета «Музыка», сгруппированы по учебным модулям и должны отражать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 умений.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0" w:after="0"/>
        <w:ind w:right="432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«Народное музыкальное творчество России»: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Кавказа; республик Поволжья, Сибири (не менее трёх региональных фольклорных традиций на выбор учителя);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98" w:right="650" w:bottom="37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78" w:line="220" w:lineRule="exact"/>
        <w:rPr>
          <w:lang w:val="ru-RU"/>
        </w:rPr>
      </w:pPr>
    </w:p>
    <w:p w:rsidR="00D84CBE" w:rsidRPr="006E3A72" w:rsidRDefault="00274FB4">
      <w:pPr>
        <w:tabs>
          <w:tab w:val="left" w:pos="180"/>
        </w:tabs>
        <w:autoSpaceDE w:val="0"/>
        <w:autoSpaceDN w:val="0"/>
        <w:spacing w:after="0" w:line="281" w:lineRule="auto"/>
        <w:ind w:right="432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и исполнять произведения различных жанров фольклорной музыки; </w:t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на слух принадлежность народных музыкальных инструментов к группам духовых, струнных, ударно-шумовых инструментов;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«Европейская классическая музыка»: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произведения европейских композиторов-классиков, называть автора, </w:t>
      </w:r>
      <w:r w:rsidRPr="006E3A72">
        <w:rPr>
          <w:lang w:val="ru-RU"/>
        </w:rPr>
        <w:br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произведение, исполнительский состав;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принадлежность музыкального произведения к одному из художественных стилей (барокко, классицизм, романтизм, импрессионизм);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(в том числе фрагментарно) сочинения композиторов-классиков;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«Русская классическая музыка»: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произведения русских композиторов-классиков, называть автора, произведение, исполнительский состав;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(в том числе фрагментарно, отдельными темами) сочинения русских композиторов; </w:t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D84CBE" w:rsidRPr="006E3A72" w:rsidRDefault="00274FB4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«Жанры музыкального искусства»: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рассуждать о круге образов и средствах их воплощения, типичных для данного жанра; </w:t>
      </w:r>
      <w:r w:rsidRPr="006E3A72">
        <w:rPr>
          <w:lang w:val="ru-RU"/>
        </w:rPr>
        <w:br/>
      </w:r>
      <w:r w:rsidRPr="006E3A72">
        <w:rPr>
          <w:lang w:val="ru-RU"/>
        </w:rPr>
        <w:tab/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98" w:right="746" w:bottom="1440" w:left="666" w:header="720" w:footer="720" w:gutter="0"/>
          <w:cols w:space="720" w:equalWidth="0">
            <w:col w:w="10488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64" w:line="220" w:lineRule="exact"/>
        <w:rPr>
          <w:lang w:val="ru-RU"/>
        </w:rPr>
      </w:pPr>
    </w:p>
    <w:p w:rsidR="00D84CBE" w:rsidRDefault="00274FB4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430"/>
        <w:gridCol w:w="528"/>
        <w:gridCol w:w="1104"/>
        <w:gridCol w:w="1140"/>
        <w:gridCol w:w="2234"/>
        <w:gridCol w:w="1296"/>
        <w:gridCol w:w="1454"/>
        <w:gridCol w:w="864"/>
        <w:gridCol w:w="1922"/>
        <w:gridCol w:w="1080"/>
        <w:gridCol w:w="2054"/>
      </w:tblGrid>
      <w:tr w:rsidR="00D84CBE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47" w:lineRule="auto"/>
              <w:ind w:left="72" w:right="300"/>
              <w:jc w:val="both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4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Репертуар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7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D84CBE">
        <w:trPr>
          <w:trHeight w:hRule="exact" w:val="540"/>
        </w:trPr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BE" w:rsidRDefault="00D84CBE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BE" w:rsidRDefault="00D84CBE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слушания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пения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музицирования</w:t>
            </w:r>
            <w:proofErr w:type="spellEnd"/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BE" w:rsidRDefault="00D84CBE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BE" w:rsidRDefault="00D84CBE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BE" w:rsidRDefault="00D84CBE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BE" w:rsidRDefault="00D84CBE"/>
        </w:tc>
      </w:tr>
      <w:tr w:rsidR="00D84CBE" w:rsidRPr="00A42737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Модуль 1. </w:t>
            </w:r>
            <w:r w:rsidRPr="006E3A7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Народное музыкальное творчество России</w:t>
            </w:r>
          </w:p>
        </w:tc>
      </w:tr>
      <w:tr w:rsidR="00D84CBE">
        <w:trPr>
          <w:trHeight w:hRule="exact" w:val="85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80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Россия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наш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общий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А. Бородин Симфония 2, М.</w:t>
            </w:r>
          </w:p>
          <w:p w:rsidR="00D84CBE" w:rsidRDefault="00274FB4">
            <w:pPr>
              <w:autoSpaceDE w:val="0"/>
              <w:autoSpaceDN w:val="0"/>
              <w:spacing w:before="20" w:after="0" w:line="254" w:lineRule="auto"/>
              <w:ind w:left="72" w:right="144"/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Глинка опера "Руслан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Людмила" (увертюра, марш Черномора, рондо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Фарлафа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), М. Мусоргский "Рассвет на Москве-реке из оперы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Хованщина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", сюита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"Картинки с выставки" -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Богатырские ворота; </w:t>
            </w:r>
            <w:r w:rsidRPr="006E3A72">
              <w:rPr>
                <w:lang w:val="ru-RU"/>
              </w:rPr>
              <w:br/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С.Рахманинов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романсы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"Островок",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"Весенние воды", "Сирень".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Вокализ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Концерт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№ 2.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80" w:after="0" w:line="250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РНП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Солдатушки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браво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ребятушки" Ю.</w:t>
            </w:r>
          </w:p>
          <w:p w:rsidR="00D84CBE" w:rsidRPr="006E3A72" w:rsidRDefault="00274FB4">
            <w:pPr>
              <w:autoSpaceDE w:val="0"/>
              <w:autoSpaceDN w:val="0"/>
              <w:spacing w:before="18" w:after="0" w:line="245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Визбор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"Солнышко", О.</w:t>
            </w:r>
          </w:p>
          <w:p w:rsidR="00D84CBE" w:rsidRPr="006E3A72" w:rsidRDefault="00274FB4">
            <w:pPr>
              <w:autoSpaceDE w:val="0"/>
              <w:autoSpaceDN w:val="0"/>
              <w:spacing w:before="18" w:after="0" w:line="245" w:lineRule="auto"/>
              <w:ind w:left="72" w:right="288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Митяев "Как здорово"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80" w:after="0" w:line="252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М. Глинка Хор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"Славься",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"Музыкант", РНП "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Солдатушки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браво ребятушки"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8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01.09.2022 30.09.2022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80" w:after="0" w:line="252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со звучанием фольклорных образцов близких и далёких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регионов в аудио-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видеозаписи.</w:t>
            </w:r>
          </w:p>
          <w:p w:rsidR="00D84CBE" w:rsidRPr="006E3A72" w:rsidRDefault="00274FB4">
            <w:pPr>
              <w:autoSpaceDE w:val="0"/>
              <w:autoSpaceDN w:val="0"/>
              <w:spacing w:before="18" w:after="0" w:line="257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на слух:;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принадлежности к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народной или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композиторской музыке;; исполнительского состава (вокального,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инструментального,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смешанного);;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жанра, характера музыки.; Разучивание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исполнение народных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песен, танцев,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инструментальных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наигрышей, фольклорных игр разных народов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России;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2—3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фрагментами крупных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сочинений (опера,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симфония, концерт,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квартет, вариации и т. п.), в которых использованы подлинные народные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мелодии. Наблюдение за принципами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композиторской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обработки, развития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фольклорного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тематического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материала.;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Исследовательские,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творческие проекты,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раскрывающие тему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отражения фольклора 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творчестве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профессиональных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композиторов (на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примере выбранной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региональной традиции).;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80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8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www.cd-musica.ru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https://resh.edu.ru/subject/6/5/</w:t>
            </w:r>
          </w:p>
        </w:tc>
      </w:tr>
    </w:tbl>
    <w:p w:rsidR="00D84CBE" w:rsidRDefault="00D84CBE">
      <w:pPr>
        <w:autoSpaceDE w:val="0"/>
        <w:autoSpaceDN w:val="0"/>
        <w:spacing w:after="0" w:line="14" w:lineRule="exact"/>
      </w:pPr>
    </w:p>
    <w:p w:rsidR="00D84CBE" w:rsidRDefault="00D84CBE">
      <w:pPr>
        <w:sectPr w:rsidR="00D84CBE">
          <w:pgSz w:w="16840" w:h="11900"/>
          <w:pgMar w:top="282" w:right="640" w:bottom="50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84CBE" w:rsidRDefault="00D84CB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430"/>
        <w:gridCol w:w="528"/>
        <w:gridCol w:w="1104"/>
        <w:gridCol w:w="1140"/>
        <w:gridCol w:w="2234"/>
        <w:gridCol w:w="1296"/>
        <w:gridCol w:w="1454"/>
        <w:gridCol w:w="864"/>
        <w:gridCol w:w="1922"/>
        <w:gridCol w:w="1080"/>
        <w:gridCol w:w="2054"/>
      </w:tblGrid>
      <w:tr w:rsidR="00D84CBE">
        <w:trPr>
          <w:trHeight w:hRule="exact" w:val="91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Фольклор 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творчестве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профессиональных композиторов;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Н. Римский-Корсаков опера "Садко" (Колыбельная </w:t>
            </w:r>
            <w:r w:rsidRPr="006E3A72">
              <w:rPr>
                <w:lang w:val="ru-RU"/>
              </w:rPr>
              <w:br/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Волховы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песня Садко "Ой ты темная дубравушка", песня Индийского гостя), опера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"Снегурочка" (Ария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Снегурочки, сцена таяния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Снегурочки, Третья песня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Леля), опера "Сказка о царе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Салтане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 ("Полет Шмеля"),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симфоническая сюита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Шехерезада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", М. Мусоргский сюита "Картинки с выставки" ("Баба-Яга", "Балет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невылупившихся птенцов") , А. Гаврилин симфония-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действо "Перезвоны"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РНП: "Вниз по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матушке по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Волге", "Эй,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ухнем", "Во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кузнице",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"Светит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месяц", "Во поле берёза </w:t>
            </w:r>
            <w:r w:rsidRPr="006E3A72">
              <w:rPr>
                <w:lang w:val="ru-RU"/>
              </w:rPr>
              <w:br/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стояла","Со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вьюном я хожу".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Инсценирование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РНП: "Аннушка", "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Капустка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", "На горе-то лён".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03.10.2022 28.10.2022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со звучанием фольклорных образцов близких и далёких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регионов в аудио-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видеозаписи.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на слух:;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принадлежности к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народной или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композиторской музыке;; исполнительского состава (вокального,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инструментального,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смешанного);;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жанра, характера музыки.; Разучивание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исполнение народных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песен, танцев,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инструментальных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наигрышей, фольклорных игр разных народов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России;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со звучанием фольклора разных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регионов России в аудио-и видеозаписи.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7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Аутентичная манера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исполнения. Выявление характерных интонаций и ритмов в звучании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традиционной музыки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разных народов.;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Выявление общего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особенного при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сравнении танцевальных, лирических и эпических песенных образцов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фольклора разных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народов России.;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Разучивание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исполнение народных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песен, танцев, эпических сказаний. Двигательная, ритмическая,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интонационная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импровизация в характере изученных народных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танцев и песен.;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www.cd-musica.ru https://resh.edu.ru/</w:t>
            </w:r>
          </w:p>
        </w:tc>
      </w:tr>
      <w:tr w:rsidR="00D84CBE">
        <w:trPr>
          <w:trHeight w:hRule="exact" w:val="348"/>
        </w:trPr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31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</w:tr>
      <w:tr w:rsidR="00D84CBE">
        <w:trPr>
          <w:trHeight w:hRule="exact" w:val="32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Русская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классическая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</w:p>
        </w:tc>
      </w:tr>
    </w:tbl>
    <w:p w:rsidR="00D84CBE" w:rsidRDefault="00D84CBE">
      <w:pPr>
        <w:autoSpaceDE w:val="0"/>
        <w:autoSpaceDN w:val="0"/>
        <w:spacing w:after="0" w:line="14" w:lineRule="exact"/>
      </w:pPr>
    </w:p>
    <w:p w:rsidR="00D84CBE" w:rsidRDefault="00D84CBE">
      <w:pPr>
        <w:sectPr w:rsidR="00D84CBE">
          <w:pgSz w:w="16840" w:h="11900"/>
          <w:pgMar w:top="284" w:right="640" w:bottom="71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84CBE" w:rsidRDefault="00D84CB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430"/>
        <w:gridCol w:w="528"/>
        <w:gridCol w:w="1104"/>
        <w:gridCol w:w="1140"/>
        <w:gridCol w:w="2234"/>
        <w:gridCol w:w="1296"/>
        <w:gridCol w:w="1454"/>
        <w:gridCol w:w="864"/>
        <w:gridCol w:w="1922"/>
        <w:gridCol w:w="1080"/>
        <w:gridCol w:w="2054"/>
      </w:tblGrid>
      <w:tr w:rsidR="00D84CBE">
        <w:trPr>
          <w:trHeight w:hRule="exact" w:val="41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Золотой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век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русской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культуры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П. Чайковский Балет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"Щелкунчик" (марш, вальс, танец феи Драже), Концерт для ф-но с оркестром №1,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Симфония №4 (финал),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увертюра-фантазия "Ромео и Джульетта"; М. Глинка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"Камаринская"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"Патриотическая песня",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"Арагонская хота", романс "Венецианская ночь".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2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Старинные русские романсы: "Гори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гори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моя звезда",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"Горные вершины", "Красный сарафан", "Однозвучно гремит колокольчик".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Песни «Чудная пора», «Падают листья»,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«Осенние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дорожки». РНП "У зари-то, у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зореньки".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П. Чайковский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«Па-де-труа» из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балета «Лебединое озеро» (игра на </w:t>
            </w:r>
            <w:r w:rsidRPr="006E3A72">
              <w:rPr>
                <w:lang w:val="ru-RU"/>
              </w:rPr>
              <w:br/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муз.инструментах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07.11.2022 30.11.2022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шедеврами русской музыки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века, анализ художественного содержания,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выразительных средств.; Разучивание, исполнение не менее одного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вокального произведения лирического характера,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сочинённого русским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композитором-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классиком.;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Музыкальная викторина на знание музыки,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названий и авторов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изученных произведений.; Просмотр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фильмов, телепередач,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посвящённых русской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культуре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www.cd-musica.ru https://resh.edu.ru/</w:t>
            </w:r>
          </w:p>
        </w:tc>
      </w:tr>
      <w:tr w:rsidR="00D84CBE">
        <w:trPr>
          <w:trHeight w:hRule="exact" w:val="545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История страны и народа в музыке русских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композиторов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С. Прокофьев Кантата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"Александр Невский", М.П.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Мусоргский опера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Хованщина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 (Рассвет на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Москве реке), опера "Борис Годунов" песня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Варлаама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В.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0" w:lineRule="auto"/>
              <w:ind w:left="72" w:right="576"/>
              <w:rPr>
                <w:lang w:val="ru-RU"/>
              </w:rPr>
            </w:pP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Кикта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Фрески Софии Киевской (концертная симфония для арфы в оркестром)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А.Новиков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"Дороги"; </w:t>
            </w:r>
            <w:r w:rsidRPr="006E3A72">
              <w:rPr>
                <w:lang w:val="ru-RU"/>
              </w:rPr>
              <w:br/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Б.Окуджава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"Бери шинель, пошли домой"; Э.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0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Колмановский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"Хотят ли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русские войны?"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"Казаки в Берлине" (игра на ложках)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01.12.2022 16.12.2022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шедеврами русской музыки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веков, анализ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содержания и способов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выражения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патриотической идеи,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гражданского пафоса.;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Разучивание, исполнение не менее одного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вокального произведения патриотического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содержания, сочинённого русским композитором-классиком.;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Исполнение Гимна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Российской Федерации.; Музыкальная викторина на знание музыки,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названий и авторов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изученных произведений.; Просмотр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фильмов, телепередач,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посвящённых творчеству композиторов — членов кружка «Могучая кучка».;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www.cd-musica.ru https://resh.edu.ru/</w:t>
            </w:r>
          </w:p>
        </w:tc>
      </w:tr>
      <w:tr w:rsidR="00D84CBE">
        <w:trPr>
          <w:trHeight w:hRule="exact" w:val="348"/>
        </w:trPr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31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</w:tr>
      <w:tr w:rsidR="00D84CBE">
        <w:trPr>
          <w:trHeight w:hRule="exact" w:val="32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Европейская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классическая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</w:t>
            </w:r>
            <w:proofErr w:type="spellEnd"/>
          </w:p>
        </w:tc>
      </w:tr>
    </w:tbl>
    <w:p w:rsidR="00D84CBE" w:rsidRDefault="00D84CBE">
      <w:pPr>
        <w:autoSpaceDE w:val="0"/>
        <w:autoSpaceDN w:val="0"/>
        <w:spacing w:after="0" w:line="14" w:lineRule="exact"/>
      </w:pPr>
    </w:p>
    <w:p w:rsidR="00D84CBE" w:rsidRDefault="00D84CBE">
      <w:pPr>
        <w:sectPr w:rsidR="00D84CBE">
          <w:pgSz w:w="16840" w:h="11900"/>
          <w:pgMar w:top="284" w:right="640" w:bottom="49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84CBE" w:rsidRDefault="00D84CB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430"/>
        <w:gridCol w:w="528"/>
        <w:gridCol w:w="1104"/>
        <w:gridCol w:w="1140"/>
        <w:gridCol w:w="2234"/>
        <w:gridCol w:w="1296"/>
        <w:gridCol w:w="1454"/>
        <w:gridCol w:w="864"/>
        <w:gridCol w:w="1922"/>
        <w:gridCol w:w="1080"/>
        <w:gridCol w:w="2054"/>
      </w:tblGrid>
      <w:tr w:rsidR="00D84CBE">
        <w:trPr>
          <w:trHeight w:hRule="exact" w:val="5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зеркало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эпохи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И.С. Бах "Скерцо" из сюиты№2 для флейты с оркестром, Токката и фуга ре минор, </w:t>
            </w:r>
            <w:r w:rsidRPr="006E3A72">
              <w:rPr>
                <w:lang w:val="ru-RU"/>
              </w:rPr>
              <w:br/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И.С.Бах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-Ф.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Гуно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"Аве Мария".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0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В.А. Моцарт Симфония 40, "Маленькая ночная серенада", "Турецкий марш", "Реквием";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Т.Альбинони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"Адажио", Н.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Паганини "Каприс №24),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Э.Л.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Уэббер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Мюзикл Кошки" (Память), рок-опера "Иисус Христос Супер-звезда"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Б. Окуджава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"Молитва", В.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Высоцкий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"Песня о друге", песни «Птица-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зима»,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«Снежный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карнавал»,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«Пусть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приходит Новый год».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И. Дунаевский "Марш весёлых ребят"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19.12.2022 27.01.2023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образцами полифонической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гомофонно-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гармонической музыки.; Разучивание, исполнение не менее одного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вокального произведения, сочинённого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композитором-классиком (из числа изучаемых 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данном разделе).;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Музыкальная викторина на знание музыки,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названий и авторов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изученных произведений.; Составление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сравнительной таблицы стилей барокко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классицизм (на примере музыкального искусства, либо музыки и живописи, музыки и архитектуры).; Просмотр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художественных фильмов и телепередач,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посвящённых стилям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барокко и классицизм,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творческому пути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изучаемых композиторов;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www.cd-musica.ru https://resh.edu.ru/</w:t>
            </w:r>
          </w:p>
        </w:tc>
      </w:tr>
    </w:tbl>
    <w:p w:rsidR="00D84CBE" w:rsidRDefault="00D84CBE">
      <w:pPr>
        <w:autoSpaceDE w:val="0"/>
        <w:autoSpaceDN w:val="0"/>
        <w:spacing w:after="0" w:line="14" w:lineRule="exact"/>
      </w:pPr>
    </w:p>
    <w:p w:rsidR="00D84CBE" w:rsidRDefault="00D84CBE">
      <w:pPr>
        <w:sectPr w:rsidR="00D84CB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84CBE" w:rsidRDefault="00D84CB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430"/>
        <w:gridCol w:w="528"/>
        <w:gridCol w:w="1104"/>
        <w:gridCol w:w="1140"/>
        <w:gridCol w:w="2234"/>
        <w:gridCol w:w="1296"/>
        <w:gridCol w:w="1454"/>
        <w:gridCol w:w="864"/>
        <w:gridCol w:w="1922"/>
        <w:gridCol w:w="1080"/>
        <w:gridCol w:w="2054"/>
      </w:tblGrid>
      <w:tr w:rsidR="00D84CBE">
        <w:trPr>
          <w:trHeight w:hRule="exact" w:val="61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образ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Л. Бетховен "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Сурок",соната</w:t>
            </w:r>
            <w:proofErr w:type="spellEnd"/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№8 "Патетическая", соната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№14 "Лунная", симфония № 3 "Героическая", симфония № 5, симфония №9 (ода "К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радости"). Ф. Мендельсон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"Песни без слов", "Баркарола".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2" w:lineRule="auto"/>
              <w:ind w:left="72" w:right="144"/>
              <w:rPr>
                <w:lang w:val="ru-RU"/>
              </w:rPr>
            </w:pP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Х.В.Глюк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опреа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"Орфей и </w:t>
            </w:r>
            <w:r w:rsidRPr="006E3A72">
              <w:rPr>
                <w:lang w:val="ru-RU"/>
              </w:rPr>
              <w:br/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Эвридика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 (хор Фурий,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Мелодия),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Ф.Шуберт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баллада "Лесной царь", "Форель",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"Серенада".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Л. Старченко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"Отличное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настроение", Е.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Крылатов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"Ты человек"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РНП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Полянка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ритмическая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импровизация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30.01.2023 10.03.2023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произведениями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композиторов — венских классиков, композиторов-романтиков, сравнение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 их произведений.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7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Сопереживание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музыкальному образу,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идентификация с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лирическим героем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Узнавание на слух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мелодий, интонаций,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ритмов, элементов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музыкального языка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изучаемых классических произведений, умение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напеть их наиболее яркие темы,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ритмо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-интонации.; Разучивание, исполнение не менее одного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вокального произведения, сочинённого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композитором-классиком, художественная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интерпретация его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музыкального образа.;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Музыкальная викторина на знание музыки,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названий и авторов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изученных произведений.;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www.cd-musica.ru https://resh.edu.ru/</w:t>
            </w:r>
          </w:p>
        </w:tc>
      </w:tr>
      <w:tr w:rsidR="00D84CBE">
        <w:trPr>
          <w:trHeight w:hRule="exact" w:val="348"/>
        </w:trPr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31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</w:tr>
      <w:tr w:rsidR="00D84CBE">
        <w:trPr>
          <w:trHeight w:hRule="exact" w:val="32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Жанры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музыкального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искусства</w:t>
            </w:r>
            <w:proofErr w:type="spellEnd"/>
          </w:p>
        </w:tc>
      </w:tr>
    </w:tbl>
    <w:p w:rsidR="00D84CBE" w:rsidRDefault="00D84CBE">
      <w:pPr>
        <w:autoSpaceDE w:val="0"/>
        <w:autoSpaceDN w:val="0"/>
        <w:spacing w:after="0" w:line="14" w:lineRule="exact"/>
      </w:pPr>
    </w:p>
    <w:p w:rsidR="00D84CBE" w:rsidRDefault="00D84CBE">
      <w:pPr>
        <w:sectPr w:rsidR="00D84CB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84CBE" w:rsidRDefault="00D84CB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430"/>
        <w:gridCol w:w="528"/>
        <w:gridCol w:w="1104"/>
        <w:gridCol w:w="1140"/>
        <w:gridCol w:w="2234"/>
        <w:gridCol w:w="1296"/>
        <w:gridCol w:w="1454"/>
        <w:gridCol w:w="864"/>
        <w:gridCol w:w="1922"/>
        <w:gridCol w:w="1080"/>
        <w:gridCol w:w="2054"/>
      </w:tblGrid>
      <w:tr w:rsidR="00D84CBE">
        <w:trPr>
          <w:trHeight w:hRule="exact" w:val="4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Камерная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Ф. Шопен Полонез ля мажор, Вальс №7, Ноктюрн; А.П.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47" w:lineRule="auto"/>
              <w:ind w:left="72" w:right="202"/>
              <w:jc w:val="both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Бородин Струнный квартет№2 (Ноктюрн),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А.Вивальди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"Времена года" (весна, лето).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«Школьный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звонок» (диск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«Золотая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рыбка»),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«Озорной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дождик»,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«Песня 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дружбе» (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диск«Летят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 свету ноты»).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Ф. Шопен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"Ноктюрн"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(пластическое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интонирование).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13.03.2023 21.04.2023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музыкальных произведений изучаемых жанров, (зарубежных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русских композиторов); анализ выразительных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средств, характеристика музыкального образа.;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на слух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музыкальной формы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её буквенной наглядной схемы.;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Разучивание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исполнение произведений вокальных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инструментальных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жанров.;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Выражение музыкального образа камерной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миниатюры через устный или письменный текст,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рисунок, пластический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этюд;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www.cd-musica.ru https://resh.edu.ru/</w:t>
            </w:r>
          </w:p>
        </w:tc>
      </w:tr>
      <w:tr w:rsidR="00D84CBE">
        <w:trPr>
          <w:trHeight w:hRule="exact" w:val="22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Циклические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жанры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47" w:lineRule="auto"/>
              <w:ind w:left="72" w:right="246"/>
              <w:jc w:val="both"/>
              <w:rPr>
                <w:lang w:val="ru-RU"/>
              </w:rPr>
            </w:pP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Г.В.Свиридов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Музыкальные иллюстрации к повести А.С. Пушкина "Метель", В.А.</w:t>
            </w:r>
          </w:p>
          <w:p w:rsidR="00D84CBE" w:rsidRPr="006E3A72" w:rsidRDefault="00274FB4">
            <w:pPr>
              <w:autoSpaceDE w:val="0"/>
              <w:autoSpaceDN w:val="0"/>
              <w:spacing w:before="20" w:after="0" w:line="250" w:lineRule="auto"/>
              <w:ind w:left="72" w:right="288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Моцарт "Маленькая ночная серенада", А. Г.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Шнитке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"Кончерто Гроссо"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«Ветераны», «О той войне», «В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путь!», «День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Победы на века»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Блантер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Катюша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".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24.04.2023 26.05.2023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циклом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миниатюр. Определение принципа, основного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художественного замысла цикла.;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со строением сонатной формы.</w:t>
            </w:r>
          </w:p>
          <w:p w:rsidR="00D84CBE" w:rsidRPr="006E3A72" w:rsidRDefault="00274FB4">
            <w:pPr>
              <w:autoSpaceDE w:val="0"/>
              <w:autoSpaceDN w:val="0"/>
              <w:spacing w:before="18" w:after="0" w:line="250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Определение на слух основных партий-тем в одной из классических сонат.;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45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www.cd-musica.ru https://resh.edu.ru/</w:t>
            </w:r>
          </w:p>
        </w:tc>
      </w:tr>
      <w:tr w:rsidR="00D84CBE">
        <w:trPr>
          <w:trHeight w:hRule="exact" w:val="348"/>
        </w:trPr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31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</w:tr>
      <w:tr w:rsidR="00D84CBE">
        <w:trPr>
          <w:trHeight w:hRule="exact" w:val="712"/>
        </w:trPr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ОБЩЕЕ КОЛИЧЕСТВО ЧАСОВ ПО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09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</w:tr>
    </w:tbl>
    <w:p w:rsidR="00D84CBE" w:rsidRDefault="00D84CBE">
      <w:pPr>
        <w:autoSpaceDE w:val="0"/>
        <w:autoSpaceDN w:val="0"/>
        <w:spacing w:after="0" w:line="14" w:lineRule="exact"/>
      </w:pPr>
    </w:p>
    <w:p w:rsidR="00D84CBE" w:rsidRDefault="00D84CBE">
      <w:pPr>
        <w:sectPr w:rsidR="00D84CB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84CBE" w:rsidRDefault="00D84CBE">
      <w:pPr>
        <w:autoSpaceDE w:val="0"/>
        <w:autoSpaceDN w:val="0"/>
        <w:spacing w:after="78" w:line="220" w:lineRule="exact"/>
      </w:pPr>
    </w:p>
    <w:p w:rsidR="00D84CBE" w:rsidRDefault="00274FB4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D84CBE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D84CBE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BE" w:rsidRDefault="00D84CBE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D84CBE" w:rsidRDefault="00D84CBE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BE" w:rsidRDefault="00D84CBE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BE" w:rsidRDefault="00D84CBE"/>
        </w:tc>
      </w:tr>
      <w:tr w:rsidR="00D84CB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Богатство и разнообразие фольклорных традиций народов нашей страны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100" w:after="0" w:line="262" w:lineRule="auto"/>
              <w:ind w:right="576"/>
              <w:jc w:val="center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 наших соседей, музыка других регионов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 w:rsidRPr="00A3230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родной природы в музыкальном воплощении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821499" w:rsidRDefault="00821499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304">
              <w:rPr>
                <w:lang w:val="ru-RU"/>
              </w:rPr>
              <w:br/>
            </w:r>
            <w:r w:rsid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Письменная</w:t>
            </w: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работа;</w:t>
            </w:r>
          </w:p>
        </w:tc>
      </w:tr>
      <w:tr w:rsidR="00D84CBE" w:rsidRPr="00A3230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Общее и особенное 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фольклоре народов России: лирика, эпос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D84CBE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D84CB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Общее и особенное в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фольклоре народов России: танец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истоки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композиторского творчества.</w:t>
            </w:r>
          </w:p>
          <w:p w:rsidR="00D84CBE" w:rsidRPr="006E3A72" w:rsidRDefault="00274FB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Н. А. Римский-Корсаков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истоки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композиторского творчества: тема малой родины.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4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истоки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композиторского творчества. Песня-романс.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Светская музыка российского дворянства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в.: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музыкальные салоны,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домашнее </w:t>
            </w:r>
            <w:proofErr w:type="spellStart"/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музицирование</w:t>
            </w:r>
            <w:proofErr w:type="spellEnd"/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балы, театры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Увлечение западным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искусством. Синтез западно-европейской культуры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русских интонаций,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настроений, образов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84CBE" w:rsidRDefault="00D84CBE">
      <w:pPr>
        <w:autoSpaceDE w:val="0"/>
        <w:autoSpaceDN w:val="0"/>
        <w:spacing w:after="0" w:line="14" w:lineRule="exact"/>
      </w:pPr>
    </w:p>
    <w:p w:rsidR="00D84CBE" w:rsidRDefault="00D84CBE">
      <w:pPr>
        <w:sectPr w:rsidR="00D84CBE">
          <w:pgSz w:w="11900" w:h="16840"/>
          <w:pgMar w:top="298" w:right="650" w:bottom="6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4CBE" w:rsidRDefault="00D84CB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D84CB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Образы русской духовной музыки. Церковная музыка.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Духовный концерт как жанр в русской музыке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вв.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небесного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земного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 w:rsidRPr="00A32304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62" w:lineRule="auto"/>
              <w:ind w:right="432"/>
              <w:jc w:val="center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Образы народных героев, тема служения Отечеству.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821499" w:rsidRDefault="0082149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A32304" w:rsidP="00A32304">
            <w:pPr>
              <w:autoSpaceDE w:val="0"/>
              <w:autoSpaceDN w:val="0"/>
              <w:spacing w:before="98" w:after="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Письменная</w:t>
            </w:r>
            <w:r w:rsidR="00274FB4" w:rsidRPr="00A32304">
              <w:rPr>
                <w:lang w:val="ru-RU"/>
              </w:rPr>
              <w:br/>
            </w:r>
            <w:r w:rsidR="00274FB4"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работа;</w:t>
            </w:r>
          </w:p>
        </w:tc>
      </w:tr>
      <w:tr w:rsidR="00D84CBE" w:rsidRPr="00A3230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Характерные черты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музыкальной речи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отечественных композиторов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D84CBE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D84CB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A32304" w:rsidRDefault="00274FB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A3230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Искусство как отражение образа жизни и идеалов конкретной эпохи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Воплощение стиля барокко в музыкальном творчестве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Вивальди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Баха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/>
              <w:ind w:left="72" w:right="144"/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Полифонический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гомофонно-гармонический склад на примере творчества И. С.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Баха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Бетховена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100" w:after="0" w:line="271" w:lineRule="auto"/>
              <w:ind w:left="72" w:right="356"/>
              <w:jc w:val="both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Воплощение классицизма и романтизма в музыкальном творчестве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Шопена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Судьба человека - судьба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человечества. Творчество Л. Бетховена.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84CBE" w:rsidRDefault="00D84CBE">
      <w:pPr>
        <w:autoSpaceDE w:val="0"/>
        <w:autoSpaceDN w:val="0"/>
        <w:spacing w:after="0" w:line="14" w:lineRule="exact"/>
      </w:pPr>
    </w:p>
    <w:p w:rsidR="00D84CBE" w:rsidRDefault="00D84CBE">
      <w:pPr>
        <w:sectPr w:rsidR="00D84CBE">
          <w:pgSz w:w="11900" w:h="16840"/>
          <w:pgMar w:top="284" w:right="650" w:bottom="7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4CBE" w:rsidRDefault="00D84CB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D84CB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Образы зарубежных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композиторов. Искусство пения.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71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Художественная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интерпретация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Жанры камерной вокальной музыки (песня, романс,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вокализ и др.).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Образы камерной музыки. А. Бородин.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Образы камерной музыки. С. Рахманинов.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Образы камерной музыки. Космос как источник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вдохновения.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Инструментальная миниатюра (вальс, ноктюрн, прелюдия, каприс)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Одночастная, двухчастная,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трёхчастная репризная форма.</w:t>
            </w:r>
          </w:p>
          <w:p w:rsidR="00D84CBE" w:rsidRDefault="00274FB4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Куплетная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форма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0.25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Сюита, цикл вокальных и </w:t>
            </w:r>
            <w:r w:rsidRPr="006E3A72">
              <w:rPr>
                <w:lang w:val="ru-RU"/>
              </w:rPr>
              <w:br/>
            </w: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инструментальных миниатюр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821499" w:rsidRDefault="0082149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821499" w:rsidRDefault="00A3230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Письменная работа</w:t>
            </w:r>
          </w:p>
        </w:tc>
      </w:tr>
      <w:tr w:rsidR="00D84CB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Принцип контраста. Контраст основных тем,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сонатной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84CBE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84CBE" w:rsidRPr="006E3A72" w:rsidRDefault="00274FB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6E3A7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Pr="00821499" w:rsidRDefault="0082149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274F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84CBE" w:rsidRDefault="00D84CBE"/>
        </w:tc>
      </w:tr>
    </w:tbl>
    <w:p w:rsidR="00D84CBE" w:rsidRDefault="00D84CBE">
      <w:pPr>
        <w:autoSpaceDE w:val="0"/>
        <w:autoSpaceDN w:val="0"/>
        <w:spacing w:after="0" w:line="14" w:lineRule="exact"/>
      </w:pPr>
    </w:p>
    <w:p w:rsidR="00D84CBE" w:rsidRDefault="00D84CBE">
      <w:pPr>
        <w:sectPr w:rsidR="00D84CBE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84CBE" w:rsidRDefault="00D84CBE">
      <w:pPr>
        <w:autoSpaceDE w:val="0"/>
        <w:autoSpaceDN w:val="0"/>
        <w:spacing w:after="78" w:line="220" w:lineRule="exact"/>
      </w:pPr>
    </w:p>
    <w:p w:rsidR="00D84CBE" w:rsidRDefault="00274FB4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D84CBE" w:rsidRDefault="00274FB4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D84CBE" w:rsidRPr="006E3A72" w:rsidRDefault="00274FB4">
      <w:pPr>
        <w:autoSpaceDE w:val="0"/>
        <w:autoSpaceDN w:val="0"/>
        <w:spacing w:before="166" w:after="0" w:line="262" w:lineRule="auto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Музыка, 6 класс/Сергеева Г.П., Критская Е.Д., Акционерное общество «Издательство «Просвещение»; Введите свой вариант:</w:t>
      </w:r>
    </w:p>
    <w:p w:rsidR="00D84CBE" w:rsidRPr="006E3A72" w:rsidRDefault="00274FB4">
      <w:pPr>
        <w:autoSpaceDE w:val="0"/>
        <w:autoSpaceDN w:val="0"/>
        <w:spacing w:before="262"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D84CBE" w:rsidRPr="006E3A72" w:rsidRDefault="00274FB4">
      <w:pPr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Поурочные разработки по музыке 5-8 классы "Уроки музыки" Г.П. Сергеева,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Е.Д.Критская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. Москва "Просвещение" 2017 год</w:t>
      </w:r>
    </w:p>
    <w:p w:rsidR="00D84CBE" w:rsidRPr="006E3A72" w:rsidRDefault="00274FB4">
      <w:pPr>
        <w:autoSpaceDE w:val="0"/>
        <w:autoSpaceDN w:val="0"/>
        <w:spacing w:before="264"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D84CBE" w:rsidRPr="006E3A72" w:rsidRDefault="00274FB4">
      <w:pPr>
        <w:autoSpaceDE w:val="0"/>
        <w:autoSpaceDN w:val="0"/>
        <w:spacing w:before="168" w:after="0"/>
        <w:ind w:right="576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mp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3</w:t>
      </w:r>
      <w:r>
        <w:rPr>
          <w:rFonts w:ascii="Times New Roman" w:eastAsia="Times New Roman" w:hAnsi="Times New Roman"/>
          <w:color w:val="000000"/>
          <w:sz w:val="24"/>
        </w:rPr>
        <w:t>sort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biz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/ Музыкальный форум </w:t>
      </w:r>
      <w:r w:rsidRPr="006E3A72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nsportal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/ Социальная сеть работников образования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/ Проект "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Инфоурок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"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/ Российская электронная школа </w:t>
      </w:r>
      <w:r w:rsidRPr="006E3A72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znanio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proofErr w:type="spellStart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ООО"Знанио</w:t>
      </w:r>
      <w:proofErr w:type="spellEnd"/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"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98" w:right="648" w:bottom="1440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D84CBE" w:rsidRPr="006E3A72" w:rsidRDefault="00D84CBE">
      <w:pPr>
        <w:autoSpaceDE w:val="0"/>
        <w:autoSpaceDN w:val="0"/>
        <w:spacing w:after="78" w:line="220" w:lineRule="exact"/>
        <w:rPr>
          <w:lang w:val="ru-RU"/>
        </w:rPr>
      </w:pPr>
    </w:p>
    <w:p w:rsidR="00D84CBE" w:rsidRPr="006E3A72" w:rsidRDefault="00274FB4">
      <w:pPr>
        <w:autoSpaceDE w:val="0"/>
        <w:autoSpaceDN w:val="0"/>
        <w:spacing w:after="0" w:line="230" w:lineRule="auto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D84CBE" w:rsidRPr="006E3A72" w:rsidRDefault="00274FB4">
      <w:pPr>
        <w:autoSpaceDE w:val="0"/>
        <w:autoSpaceDN w:val="0"/>
        <w:spacing w:before="346" w:after="0" w:line="302" w:lineRule="auto"/>
        <w:ind w:right="5328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6E3A72">
        <w:rPr>
          <w:lang w:val="ru-RU"/>
        </w:rPr>
        <w:br/>
      </w:r>
      <w:r w:rsidR="00821499">
        <w:rPr>
          <w:rFonts w:ascii="Times New Roman" w:eastAsia="Times New Roman" w:hAnsi="Times New Roman"/>
          <w:color w:val="000000"/>
          <w:sz w:val="24"/>
          <w:lang w:val="ru-RU"/>
        </w:rPr>
        <w:t>Фортепиано, плакаты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, ноутбук.</w:t>
      </w:r>
    </w:p>
    <w:p w:rsidR="00D84CBE" w:rsidRPr="006E3A72" w:rsidRDefault="00274FB4">
      <w:pPr>
        <w:autoSpaceDE w:val="0"/>
        <w:autoSpaceDN w:val="0"/>
        <w:spacing w:before="262" w:after="0" w:line="302" w:lineRule="auto"/>
        <w:ind w:right="3024"/>
        <w:rPr>
          <w:lang w:val="ru-RU"/>
        </w:rPr>
      </w:pPr>
      <w:r w:rsidRPr="006E3A7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ПРАКТИЧЕСКИХ РАБОТ </w:t>
      </w:r>
      <w:r w:rsidRPr="006E3A72">
        <w:rPr>
          <w:rFonts w:ascii="Times New Roman" w:eastAsia="Times New Roman" w:hAnsi="Times New Roman"/>
          <w:color w:val="000000"/>
          <w:sz w:val="24"/>
          <w:lang w:val="ru-RU"/>
        </w:rPr>
        <w:t>Аудио и видеоматериалы для слушания и просмотра</w:t>
      </w:r>
    </w:p>
    <w:p w:rsidR="00D84CBE" w:rsidRPr="006E3A72" w:rsidRDefault="00D84CBE">
      <w:pPr>
        <w:rPr>
          <w:lang w:val="ru-RU"/>
        </w:rPr>
        <w:sectPr w:rsidR="00D84CBE" w:rsidRPr="006E3A7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74FB4" w:rsidRPr="006E3A72" w:rsidRDefault="00274FB4">
      <w:pPr>
        <w:rPr>
          <w:lang w:val="ru-RU"/>
        </w:rPr>
      </w:pPr>
      <w:r w:rsidRPr="006E3A72">
        <w:rPr>
          <w:lang w:val="ru-RU"/>
        </w:rPr>
        <w:br w:type="page"/>
      </w:r>
    </w:p>
    <w:p w:rsidR="00087CEC" w:rsidRDefault="00A42737">
      <w:hyperlink r:id="rId7" w:history="1">
        <w:r w:rsidR="00274FB4" w:rsidRPr="00274FB4">
          <w:rPr>
            <w:rStyle w:val="aff8"/>
          </w:rPr>
          <w:t>Скачано с www.znanio.ru</w:t>
        </w:r>
      </w:hyperlink>
    </w:p>
    <w:sectPr w:rsidR="00087CEC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87CEC"/>
    <w:rsid w:val="0015074B"/>
    <w:rsid w:val="00274FB4"/>
    <w:rsid w:val="0029639D"/>
    <w:rsid w:val="00326F90"/>
    <w:rsid w:val="00395BBF"/>
    <w:rsid w:val="006E3A72"/>
    <w:rsid w:val="00821499"/>
    <w:rsid w:val="00A32304"/>
    <w:rsid w:val="00A42737"/>
    <w:rsid w:val="00AA1D8D"/>
    <w:rsid w:val="00AD171F"/>
    <w:rsid w:val="00B47730"/>
    <w:rsid w:val="00CB0664"/>
    <w:rsid w:val="00D84CBE"/>
    <w:rsid w:val="00D8569F"/>
    <w:rsid w:val="00EF7D2F"/>
    <w:rsid w:val="00F63C2A"/>
    <w:rsid w:val="00FB7FA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3B2AA6"/>
  <w14:defaultImageDpi w14:val="300"/>
  <w15:docId w15:val="{3F92B3EE-45D1-4B71-8B7D-EA32F4851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274FB4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39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395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znani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8E1933-C4CC-4EFB-81A6-D8C29927B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6467</Words>
  <Characters>36865</Characters>
  <Application>Microsoft Office Word</Application>
  <DocSecurity>0</DocSecurity>
  <Lines>307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43246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ЕкшурСОШ</cp:lastModifiedBy>
  <cp:revision>7</cp:revision>
  <dcterms:created xsi:type="dcterms:W3CDTF">2013-12-23T23:15:00Z</dcterms:created>
  <dcterms:modified xsi:type="dcterms:W3CDTF">2023-10-10T12:54:00Z</dcterms:modified>
  <cp:category/>
</cp:coreProperties>
</file>